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2AE4" w14:textId="5D6E7AEB" w:rsidR="00F23A03" w:rsidRPr="003408BB" w:rsidRDefault="003408BB" w:rsidP="003408BB">
      <w:pPr>
        <w:spacing w:after="0" w:line="240" w:lineRule="auto"/>
        <w:jc w:val="center"/>
        <w:rPr>
          <w:rFonts w:ascii="Times New Roman" w:hAnsi="Times New Roman" w:cs="Times New Roman"/>
          <w:b/>
          <w:bCs/>
          <w:sz w:val="28"/>
          <w:szCs w:val="28"/>
        </w:rPr>
      </w:pPr>
      <w:r w:rsidRPr="003408BB">
        <w:rPr>
          <w:rFonts w:ascii="Times New Roman" w:hAnsi="Times New Roman" w:cs="Times New Roman"/>
          <w:b/>
          <w:bCs/>
          <w:sz w:val="28"/>
          <w:szCs w:val="28"/>
        </w:rPr>
        <w:t>THÔNG BÁO</w:t>
      </w:r>
    </w:p>
    <w:p w14:paraId="726E84B3" w14:textId="215B2EC5" w:rsidR="003408BB" w:rsidRPr="003408BB" w:rsidRDefault="003408BB" w:rsidP="003408BB">
      <w:pPr>
        <w:spacing w:after="0" w:line="240" w:lineRule="auto"/>
        <w:jc w:val="center"/>
        <w:rPr>
          <w:rFonts w:ascii="Times New Roman" w:hAnsi="Times New Roman" w:cs="Times New Roman"/>
          <w:b/>
          <w:bCs/>
          <w:sz w:val="28"/>
          <w:szCs w:val="28"/>
        </w:rPr>
      </w:pPr>
      <w:r w:rsidRPr="003408BB">
        <w:rPr>
          <w:rFonts w:ascii="Times New Roman" w:hAnsi="Times New Roman" w:cs="Times New Roman"/>
          <w:b/>
          <w:bCs/>
          <w:sz w:val="28"/>
          <w:szCs w:val="28"/>
        </w:rPr>
        <w:t xml:space="preserve">QUY TRÌNH NỘI BỘ GIẢI QUYẾT THỦ TỤC HÀNH CHÍNH: </w:t>
      </w:r>
    </w:p>
    <w:p w14:paraId="421E07EB" w14:textId="3E70C2E2" w:rsidR="003408BB" w:rsidRPr="003408BB" w:rsidRDefault="003408BB" w:rsidP="003408BB">
      <w:pPr>
        <w:jc w:val="center"/>
        <w:rPr>
          <w:rFonts w:ascii="Times New Roman" w:hAnsi="Times New Roman" w:cs="Times New Roman"/>
          <w:sz w:val="28"/>
          <w:szCs w:val="28"/>
        </w:rPr>
      </w:pPr>
      <w:r w:rsidRPr="003408BB">
        <w:rPr>
          <w:rFonts w:ascii="Times New Roman" w:hAnsi="Times New Roman" w:cs="Times New Roman"/>
          <w:sz w:val="28"/>
          <w:szCs w:val="28"/>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14:paraId="4EF2763F" w14:textId="77777777" w:rsidR="00E5683D" w:rsidRDefault="003408BB" w:rsidP="00E5683D">
      <w:pPr>
        <w:spacing w:after="0" w:line="240" w:lineRule="auto"/>
        <w:jc w:val="center"/>
        <w:rPr>
          <w:rFonts w:ascii="Times New Roman" w:hAnsi="Times New Roman" w:cs="Times New Roman"/>
          <w:b/>
          <w:bCs/>
          <w:i/>
          <w:iCs/>
          <w:sz w:val="28"/>
          <w:szCs w:val="28"/>
        </w:rPr>
      </w:pPr>
      <w:r w:rsidRPr="003408BB">
        <w:rPr>
          <w:rFonts w:ascii="Times New Roman" w:hAnsi="Times New Roman" w:cs="Times New Roman"/>
          <w:b/>
          <w:bCs/>
          <w:i/>
          <w:iCs/>
          <w:sz w:val="28"/>
          <w:szCs w:val="28"/>
        </w:rPr>
        <w:t>(Quy định tại Quyết định số 407/QĐ-UBND ngày 22/7/2025</w:t>
      </w:r>
    </w:p>
    <w:p w14:paraId="06F13564" w14:textId="132A0AF1" w:rsidR="003408BB" w:rsidRPr="003408BB" w:rsidRDefault="003408BB" w:rsidP="00E5683D">
      <w:pPr>
        <w:spacing w:after="0" w:line="240" w:lineRule="auto"/>
        <w:jc w:val="center"/>
        <w:rPr>
          <w:rFonts w:ascii="Times New Roman" w:hAnsi="Times New Roman" w:cs="Times New Roman"/>
          <w:b/>
          <w:bCs/>
          <w:i/>
          <w:iCs/>
          <w:sz w:val="28"/>
          <w:szCs w:val="28"/>
        </w:rPr>
      </w:pPr>
      <w:r w:rsidRPr="003408BB">
        <w:rPr>
          <w:rFonts w:ascii="Times New Roman" w:hAnsi="Times New Roman" w:cs="Times New Roman"/>
          <w:b/>
          <w:bCs/>
          <w:i/>
          <w:iCs/>
          <w:sz w:val="28"/>
          <w:szCs w:val="28"/>
        </w:rPr>
        <w:t>của UBND tỉnh Phú Thọ)</w:t>
      </w:r>
    </w:p>
    <w:p w14:paraId="039D85C9" w14:textId="4D223002" w:rsidR="003408BB" w:rsidRPr="003408BB" w:rsidRDefault="003408BB" w:rsidP="003408BB">
      <w:pPr>
        <w:jc w:val="center"/>
        <w:rPr>
          <w:rFonts w:ascii="Times New Roman" w:hAnsi="Times New Roman" w:cs="Times New Roman"/>
          <w:sz w:val="28"/>
          <w:szCs w:val="28"/>
        </w:rPr>
      </w:pPr>
    </w:p>
    <w:tbl>
      <w:tblPr>
        <w:tblStyle w:val="TableGrid"/>
        <w:tblW w:w="10632" w:type="dxa"/>
        <w:tblInd w:w="-856" w:type="dxa"/>
        <w:tblLook w:val="04A0" w:firstRow="1" w:lastRow="0" w:firstColumn="1" w:lastColumn="0" w:noHBand="0" w:noVBand="1"/>
      </w:tblPr>
      <w:tblGrid>
        <w:gridCol w:w="1135"/>
        <w:gridCol w:w="4254"/>
        <w:gridCol w:w="1843"/>
        <w:gridCol w:w="3400"/>
      </w:tblGrid>
      <w:tr w:rsidR="003408BB" w:rsidRPr="003408BB" w14:paraId="416454C1" w14:textId="77777777" w:rsidTr="00CF441B">
        <w:tc>
          <w:tcPr>
            <w:tcW w:w="1135" w:type="dxa"/>
            <w:vAlign w:val="center"/>
          </w:tcPr>
          <w:p w14:paraId="38279D50" w14:textId="1A446FEE" w:rsidR="003408BB" w:rsidRPr="003408BB" w:rsidRDefault="003408BB" w:rsidP="003408BB">
            <w:pPr>
              <w:jc w:val="center"/>
              <w:rPr>
                <w:rFonts w:ascii="Times New Roman" w:hAnsi="Times New Roman" w:cs="Times New Roman"/>
                <w:b/>
                <w:bCs/>
                <w:sz w:val="28"/>
                <w:szCs w:val="28"/>
              </w:rPr>
            </w:pPr>
            <w:r w:rsidRPr="003408BB">
              <w:rPr>
                <w:rFonts w:ascii="Times New Roman" w:hAnsi="Times New Roman" w:cs="Times New Roman"/>
                <w:b/>
                <w:bCs/>
                <w:sz w:val="28"/>
                <w:szCs w:val="28"/>
              </w:rPr>
              <w:t>STT</w:t>
            </w:r>
          </w:p>
        </w:tc>
        <w:tc>
          <w:tcPr>
            <w:tcW w:w="4254" w:type="dxa"/>
            <w:vAlign w:val="center"/>
          </w:tcPr>
          <w:p w14:paraId="62CAE66B" w14:textId="3146821B" w:rsidR="003408BB" w:rsidRPr="003408BB" w:rsidRDefault="003408BB" w:rsidP="003408BB">
            <w:pPr>
              <w:jc w:val="center"/>
              <w:rPr>
                <w:rFonts w:ascii="Times New Roman" w:hAnsi="Times New Roman" w:cs="Times New Roman"/>
                <w:b/>
                <w:bCs/>
                <w:sz w:val="28"/>
                <w:szCs w:val="28"/>
              </w:rPr>
            </w:pPr>
            <w:r w:rsidRPr="003408BB">
              <w:rPr>
                <w:rFonts w:ascii="Times New Roman" w:hAnsi="Times New Roman" w:cs="Times New Roman"/>
                <w:b/>
                <w:bCs/>
                <w:sz w:val="28"/>
                <w:szCs w:val="28"/>
              </w:rPr>
              <w:t>Trình tự/Nội dung công việc</w:t>
            </w:r>
          </w:p>
        </w:tc>
        <w:tc>
          <w:tcPr>
            <w:tcW w:w="1843" w:type="dxa"/>
            <w:vAlign w:val="center"/>
          </w:tcPr>
          <w:p w14:paraId="1CF68757" w14:textId="1B82D63B" w:rsidR="003408BB" w:rsidRPr="003408BB" w:rsidRDefault="003408BB" w:rsidP="003408BB">
            <w:pPr>
              <w:jc w:val="center"/>
              <w:rPr>
                <w:rFonts w:ascii="Times New Roman" w:hAnsi="Times New Roman" w:cs="Times New Roman"/>
                <w:b/>
                <w:bCs/>
                <w:sz w:val="28"/>
                <w:szCs w:val="28"/>
              </w:rPr>
            </w:pPr>
            <w:r w:rsidRPr="003408BB">
              <w:rPr>
                <w:rFonts w:ascii="Times New Roman" w:hAnsi="Times New Roman" w:cs="Times New Roman"/>
                <w:b/>
                <w:bCs/>
                <w:sz w:val="28"/>
                <w:szCs w:val="28"/>
              </w:rPr>
              <w:t>Trách nhiệm giải quyết</w:t>
            </w:r>
          </w:p>
        </w:tc>
        <w:tc>
          <w:tcPr>
            <w:tcW w:w="3400" w:type="dxa"/>
            <w:vAlign w:val="center"/>
          </w:tcPr>
          <w:p w14:paraId="38B2E0BC" w14:textId="7136D050" w:rsidR="003408BB" w:rsidRPr="003408BB" w:rsidRDefault="003408BB" w:rsidP="003408BB">
            <w:pPr>
              <w:jc w:val="center"/>
              <w:rPr>
                <w:rFonts w:ascii="Times New Roman" w:hAnsi="Times New Roman" w:cs="Times New Roman"/>
                <w:b/>
                <w:bCs/>
                <w:sz w:val="28"/>
                <w:szCs w:val="28"/>
              </w:rPr>
            </w:pPr>
            <w:r w:rsidRPr="003408BB">
              <w:rPr>
                <w:rFonts w:ascii="Times New Roman" w:hAnsi="Times New Roman" w:cs="Times New Roman"/>
                <w:b/>
                <w:bCs/>
                <w:sz w:val="28"/>
                <w:szCs w:val="28"/>
              </w:rPr>
              <w:t>Thời gian thực hiện</w:t>
            </w:r>
          </w:p>
        </w:tc>
      </w:tr>
      <w:tr w:rsidR="003408BB" w:rsidRPr="003408BB" w14:paraId="546D951D" w14:textId="77777777" w:rsidTr="00CF441B">
        <w:tc>
          <w:tcPr>
            <w:tcW w:w="1135" w:type="dxa"/>
            <w:vAlign w:val="center"/>
          </w:tcPr>
          <w:p w14:paraId="41143C64" w14:textId="5E11DC04" w:rsidR="003408BB" w:rsidRPr="003408BB" w:rsidRDefault="003408BB" w:rsidP="003408BB">
            <w:pPr>
              <w:jc w:val="center"/>
              <w:rPr>
                <w:rFonts w:ascii="Times New Roman" w:hAnsi="Times New Roman" w:cs="Times New Roman"/>
                <w:b/>
                <w:bCs/>
                <w:sz w:val="28"/>
                <w:szCs w:val="28"/>
              </w:rPr>
            </w:pPr>
            <w:r w:rsidRPr="003408BB">
              <w:rPr>
                <w:rFonts w:ascii="Times New Roman" w:hAnsi="Times New Roman" w:cs="Times New Roman"/>
                <w:b/>
                <w:bCs/>
                <w:sz w:val="28"/>
                <w:szCs w:val="28"/>
              </w:rPr>
              <w:t>Bước 1</w:t>
            </w:r>
          </w:p>
        </w:tc>
        <w:tc>
          <w:tcPr>
            <w:tcW w:w="4254" w:type="dxa"/>
            <w:vAlign w:val="center"/>
          </w:tcPr>
          <w:p w14:paraId="405D9EB9" w14:textId="43C3A05F" w:rsidR="003408BB" w:rsidRPr="003408BB" w:rsidRDefault="003408BB" w:rsidP="003408BB">
            <w:pPr>
              <w:jc w:val="both"/>
              <w:rPr>
                <w:rFonts w:ascii="Times New Roman" w:hAnsi="Times New Roman" w:cs="Times New Roman"/>
                <w:sz w:val="28"/>
                <w:szCs w:val="28"/>
              </w:rPr>
            </w:pPr>
            <w:r w:rsidRPr="003408BB">
              <w:rPr>
                <w:rFonts w:ascii="Times New Roman" w:hAnsi="Times New Roman" w:cs="Times New Roman"/>
                <w:sz w:val="28"/>
                <w:szCs w:val="28"/>
              </w:rPr>
              <w:t xml:space="preserve">Kiểm tra tính chính xác, đầy đủ của hồ sơ thủ tục hành chính (TTHC); quét (scan), số hóa hồ sơ TTHC tiếp nhận, cập nhật vào Cơ sở dữ liệu của Hệ thống thông tin giải quyết TTHC của tỉnh theo quy định Thực hiện: Tiếp nhận, kiểm tra đối chiếu Bản chính của giấy tờ </w:t>
            </w:r>
          </w:p>
        </w:tc>
        <w:tc>
          <w:tcPr>
            <w:tcW w:w="1843" w:type="dxa"/>
            <w:vAlign w:val="center"/>
          </w:tcPr>
          <w:p w14:paraId="629EE33D" w14:textId="06B88402" w:rsidR="003408BB" w:rsidRPr="003408BB" w:rsidRDefault="003408BB" w:rsidP="003408BB">
            <w:pPr>
              <w:jc w:val="center"/>
              <w:rPr>
                <w:rFonts w:ascii="Times New Roman" w:hAnsi="Times New Roman" w:cs="Times New Roman"/>
                <w:sz w:val="28"/>
                <w:szCs w:val="28"/>
              </w:rPr>
            </w:pPr>
            <w:r w:rsidRPr="003408BB">
              <w:rPr>
                <w:rFonts w:ascii="Times New Roman" w:hAnsi="Times New Roman" w:cs="Times New Roman"/>
                <w:sz w:val="28"/>
                <w:szCs w:val="28"/>
              </w:rPr>
              <w:t>- Trung tâm PVHCC cấp xã nơi nhận hồ sơ</w:t>
            </w:r>
          </w:p>
        </w:tc>
        <w:tc>
          <w:tcPr>
            <w:tcW w:w="3400" w:type="dxa"/>
            <w:vAlign w:val="center"/>
          </w:tcPr>
          <w:p w14:paraId="048098AB" w14:textId="77777777" w:rsidR="003408BB" w:rsidRPr="003408BB" w:rsidRDefault="003408BB" w:rsidP="003408BB">
            <w:pPr>
              <w:jc w:val="both"/>
              <w:rPr>
                <w:rFonts w:ascii="Times New Roman" w:hAnsi="Times New Roman" w:cs="Times New Roman"/>
                <w:sz w:val="28"/>
                <w:szCs w:val="28"/>
              </w:rPr>
            </w:pPr>
          </w:p>
        </w:tc>
      </w:tr>
      <w:tr w:rsidR="003408BB" w:rsidRPr="003408BB" w14:paraId="1F03BEEB" w14:textId="77777777" w:rsidTr="00CF441B">
        <w:trPr>
          <w:trHeight w:val="567"/>
        </w:trPr>
        <w:tc>
          <w:tcPr>
            <w:tcW w:w="1135" w:type="dxa"/>
            <w:vAlign w:val="center"/>
          </w:tcPr>
          <w:p w14:paraId="0AFE4DD5" w14:textId="266B4B13" w:rsidR="003408BB" w:rsidRPr="003408BB" w:rsidRDefault="003408BB" w:rsidP="003408BB">
            <w:pPr>
              <w:jc w:val="center"/>
              <w:rPr>
                <w:rFonts w:ascii="Times New Roman" w:hAnsi="Times New Roman" w:cs="Times New Roman"/>
                <w:i/>
                <w:iCs/>
                <w:sz w:val="28"/>
                <w:szCs w:val="28"/>
              </w:rPr>
            </w:pPr>
            <w:r w:rsidRPr="003408BB">
              <w:rPr>
                <w:rFonts w:ascii="Times New Roman" w:hAnsi="Times New Roman" w:cs="Times New Roman"/>
                <w:i/>
                <w:iCs/>
                <w:sz w:val="28"/>
                <w:szCs w:val="28"/>
              </w:rPr>
              <w:t>1.1</w:t>
            </w:r>
          </w:p>
        </w:tc>
        <w:tc>
          <w:tcPr>
            <w:tcW w:w="4254" w:type="dxa"/>
            <w:vAlign w:val="center"/>
          </w:tcPr>
          <w:p w14:paraId="58FCA51E" w14:textId="06A183DA" w:rsidR="003408BB" w:rsidRPr="003408BB" w:rsidRDefault="003408BB" w:rsidP="003408BB">
            <w:pPr>
              <w:jc w:val="both"/>
              <w:rPr>
                <w:rFonts w:ascii="Times New Roman" w:hAnsi="Times New Roman" w:cs="Times New Roman"/>
                <w:i/>
                <w:iCs/>
                <w:sz w:val="28"/>
                <w:szCs w:val="28"/>
              </w:rPr>
            </w:pPr>
            <w:r w:rsidRPr="003408BB">
              <w:rPr>
                <w:rFonts w:ascii="Times New Roman" w:hAnsi="Times New Roman" w:cs="Times New Roman"/>
                <w:i/>
                <w:iCs/>
                <w:sz w:val="28"/>
                <w:szCs w:val="28"/>
              </w:rPr>
              <w:t>Trường hợp bình thường</w:t>
            </w:r>
          </w:p>
        </w:tc>
        <w:tc>
          <w:tcPr>
            <w:tcW w:w="1843" w:type="dxa"/>
            <w:vAlign w:val="center"/>
          </w:tcPr>
          <w:p w14:paraId="6F574756" w14:textId="77777777" w:rsidR="003408BB" w:rsidRPr="003408BB" w:rsidRDefault="003408BB" w:rsidP="003408BB">
            <w:pPr>
              <w:jc w:val="center"/>
              <w:rPr>
                <w:rFonts w:ascii="Times New Roman" w:hAnsi="Times New Roman" w:cs="Times New Roman"/>
                <w:i/>
                <w:iCs/>
                <w:sz w:val="28"/>
                <w:szCs w:val="28"/>
              </w:rPr>
            </w:pPr>
          </w:p>
        </w:tc>
        <w:tc>
          <w:tcPr>
            <w:tcW w:w="3400" w:type="dxa"/>
            <w:vAlign w:val="center"/>
          </w:tcPr>
          <w:p w14:paraId="0258AD79" w14:textId="7A84C037" w:rsidR="003408BB" w:rsidRPr="003408BB" w:rsidRDefault="003408BB" w:rsidP="003408BB">
            <w:pPr>
              <w:jc w:val="center"/>
              <w:rPr>
                <w:rFonts w:ascii="Times New Roman" w:hAnsi="Times New Roman" w:cs="Times New Roman"/>
                <w:i/>
                <w:iCs/>
                <w:sz w:val="28"/>
                <w:szCs w:val="28"/>
              </w:rPr>
            </w:pPr>
            <w:r w:rsidRPr="003408BB">
              <w:rPr>
                <w:rFonts w:ascii="Times New Roman" w:hAnsi="Times New Roman" w:cs="Times New Roman"/>
                <w:i/>
                <w:iCs/>
                <w:sz w:val="28"/>
                <w:szCs w:val="28"/>
              </w:rPr>
              <w:t>04 giờ làm việc</w:t>
            </w:r>
          </w:p>
        </w:tc>
      </w:tr>
      <w:tr w:rsidR="003408BB" w:rsidRPr="003408BB" w14:paraId="32B8834E" w14:textId="77777777" w:rsidTr="00CF441B">
        <w:trPr>
          <w:trHeight w:val="567"/>
        </w:trPr>
        <w:tc>
          <w:tcPr>
            <w:tcW w:w="1135" w:type="dxa"/>
            <w:vAlign w:val="center"/>
          </w:tcPr>
          <w:p w14:paraId="6DC00D8B" w14:textId="23FAD0A1" w:rsidR="003408BB" w:rsidRPr="003408BB" w:rsidRDefault="003408BB" w:rsidP="003408BB">
            <w:pPr>
              <w:jc w:val="center"/>
              <w:rPr>
                <w:rFonts w:ascii="Times New Roman" w:hAnsi="Times New Roman" w:cs="Times New Roman"/>
                <w:i/>
                <w:iCs/>
                <w:sz w:val="28"/>
                <w:szCs w:val="28"/>
              </w:rPr>
            </w:pPr>
            <w:r w:rsidRPr="003408BB">
              <w:rPr>
                <w:rFonts w:ascii="Times New Roman" w:hAnsi="Times New Roman" w:cs="Times New Roman"/>
                <w:i/>
                <w:iCs/>
                <w:sz w:val="28"/>
                <w:szCs w:val="28"/>
              </w:rPr>
              <w:t>1.2</w:t>
            </w:r>
          </w:p>
        </w:tc>
        <w:tc>
          <w:tcPr>
            <w:tcW w:w="4254" w:type="dxa"/>
            <w:vAlign w:val="center"/>
          </w:tcPr>
          <w:p w14:paraId="7BD48BF9" w14:textId="733DC027" w:rsidR="003408BB" w:rsidRPr="003408BB" w:rsidRDefault="003408BB" w:rsidP="003408BB">
            <w:pPr>
              <w:jc w:val="both"/>
              <w:rPr>
                <w:rFonts w:ascii="Times New Roman" w:hAnsi="Times New Roman" w:cs="Times New Roman"/>
                <w:i/>
                <w:iCs/>
                <w:sz w:val="28"/>
                <w:szCs w:val="28"/>
              </w:rPr>
            </w:pPr>
            <w:r w:rsidRPr="003408BB">
              <w:rPr>
                <w:rFonts w:ascii="Times New Roman" w:hAnsi="Times New Roman" w:cs="Times New Roman"/>
                <w:i/>
                <w:iCs/>
                <w:sz w:val="28"/>
                <w:szCs w:val="28"/>
              </w:rPr>
              <w:t>Trường hợp phức tạp</w:t>
            </w:r>
          </w:p>
        </w:tc>
        <w:tc>
          <w:tcPr>
            <w:tcW w:w="1843" w:type="dxa"/>
            <w:vAlign w:val="center"/>
          </w:tcPr>
          <w:p w14:paraId="240AC0AD" w14:textId="77777777" w:rsidR="003408BB" w:rsidRPr="003408BB" w:rsidRDefault="003408BB" w:rsidP="003408BB">
            <w:pPr>
              <w:jc w:val="center"/>
              <w:rPr>
                <w:rFonts w:ascii="Times New Roman" w:hAnsi="Times New Roman" w:cs="Times New Roman"/>
                <w:i/>
                <w:iCs/>
                <w:sz w:val="28"/>
                <w:szCs w:val="28"/>
              </w:rPr>
            </w:pPr>
          </w:p>
        </w:tc>
        <w:tc>
          <w:tcPr>
            <w:tcW w:w="3400" w:type="dxa"/>
            <w:vAlign w:val="center"/>
          </w:tcPr>
          <w:p w14:paraId="4B8E7202" w14:textId="254C3F65" w:rsidR="003408BB" w:rsidRPr="003408BB" w:rsidRDefault="003408BB" w:rsidP="003408BB">
            <w:pPr>
              <w:jc w:val="center"/>
              <w:rPr>
                <w:rFonts w:ascii="Times New Roman" w:hAnsi="Times New Roman" w:cs="Times New Roman"/>
                <w:i/>
                <w:iCs/>
                <w:sz w:val="28"/>
                <w:szCs w:val="28"/>
              </w:rPr>
            </w:pPr>
            <w:r w:rsidRPr="003408BB">
              <w:rPr>
                <w:rFonts w:ascii="Times New Roman" w:hAnsi="Times New Roman" w:cs="Times New Roman"/>
                <w:i/>
                <w:iCs/>
                <w:sz w:val="28"/>
                <w:szCs w:val="28"/>
              </w:rPr>
              <w:t>16 giờ làm việc</w:t>
            </w:r>
          </w:p>
        </w:tc>
      </w:tr>
      <w:tr w:rsidR="003408BB" w:rsidRPr="003408BB" w14:paraId="613E04CD" w14:textId="77777777" w:rsidTr="00CF441B">
        <w:tc>
          <w:tcPr>
            <w:tcW w:w="1135" w:type="dxa"/>
            <w:vAlign w:val="center"/>
          </w:tcPr>
          <w:p w14:paraId="6B92133C" w14:textId="1C49AC1F" w:rsidR="003408BB" w:rsidRPr="003408BB" w:rsidRDefault="003408BB" w:rsidP="003408BB">
            <w:pPr>
              <w:jc w:val="center"/>
              <w:rPr>
                <w:rFonts w:ascii="Times New Roman" w:hAnsi="Times New Roman" w:cs="Times New Roman"/>
                <w:b/>
                <w:bCs/>
                <w:sz w:val="28"/>
                <w:szCs w:val="28"/>
              </w:rPr>
            </w:pPr>
            <w:r w:rsidRPr="003408BB">
              <w:rPr>
                <w:rFonts w:ascii="Times New Roman" w:hAnsi="Times New Roman" w:cs="Times New Roman"/>
                <w:b/>
                <w:bCs/>
                <w:sz w:val="28"/>
                <w:szCs w:val="28"/>
              </w:rPr>
              <w:t>Bước 2</w:t>
            </w:r>
          </w:p>
        </w:tc>
        <w:tc>
          <w:tcPr>
            <w:tcW w:w="4254" w:type="dxa"/>
            <w:vAlign w:val="center"/>
          </w:tcPr>
          <w:p w14:paraId="5DF8E513" w14:textId="39F5AA95" w:rsidR="003408BB" w:rsidRPr="003408BB" w:rsidRDefault="003408BB" w:rsidP="003408BB">
            <w:pPr>
              <w:jc w:val="both"/>
              <w:rPr>
                <w:rFonts w:ascii="Times New Roman" w:hAnsi="Times New Roman" w:cs="Times New Roman"/>
                <w:sz w:val="28"/>
                <w:szCs w:val="28"/>
              </w:rPr>
            </w:pPr>
            <w:r w:rsidRPr="003408BB">
              <w:rPr>
                <w:rFonts w:ascii="Times New Roman" w:hAnsi="Times New Roman" w:cs="Times New Roman"/>
                <w:sz w:val="28"/>
                <w:szCs w:val="28"/>
              </w:rPr>
              <w:t>Xét duyệt kết quả TTHC</w:t>
            </w:r>
          </w:p>
        </w:tc>
        <w:tc>
          <w:tcPr>
            <w:tcW w:w="1843" w:type="dxa"/>
            <w:vAlign w:val="center"/>
          </w:tcPr>
          <w:p w14:paraId="3078E28B" w14:textId="2A80D9CF" w:rsidR="003408BB" w:rsidRPr="003408BB" w:rsidRDefault="003408BB" w:rsidP="003408BB">
            <w:pPr>
              <w:jc w:val="center"/>
              <w:rPr>
                <w:rFonts w:ascii="Times New Roman" w:hAnsi="Times New Roman" w:cs="Times New Roman"/>
                <w:sz w:val="28"/>
                <w:szCs w:val="28"/>
              </w:rPr>
            </w:pPr>
            <w:r w:rsidRPr="003408BB">
              <w:rPr>
                <w:rFonts w:ascii="Times New Roman" w:hAnsi="Times New Roman" w:cs="Times New Roman"/>
                <w:sz w:val="28"/>
                <w:szCs w:val="28"/>
              </w:rPr>
              <w:t>Lãnh đạo UBND xã</w:t>
            </w:r>
          </w:p>
        </w:tc>
        <w:tc>
          <w:tcPr>
            <w:tcW w:w="3400" w:type="dxa"/>
            <w:vAlign w:val="center"/>
          </w:tcPr>
          <w:p w14:paraId="2897C3C4" w14:textId="77777777" w:rsidR="003408BB" w:rsidRPr="003408BB" w:rsidRDefault="003408BB" w:rsidP="003408BB">
            <w:pPr>
              <w:jc w:val="center"/>
              <w:rPr>
                <w:rFonts w:ascii="Times New Roman" w:hAnsi="Times New Roman" w:cs="Times New Roman"/>
                <w:sz w:val="28"/>
                <w:szCs w:val="28"/>
              </w:rPr>
            </w:pPr>
          </w:p>
        </w:tc>
      </w:tr>
      <w:tr w:rsidR="003408BB" w:rsidRPr="003408BB" w14:paraId="3E27AF39" w14:textId="77777777" w:rsidTr="00CF441B">
        <w:trPr>
          <w:trHeight w:val="567"/>
        </w:trPr>
        <w:tc>
          <w:tcPr>
            <w:tcW w:w="1135" w:type="dxa"/>
            <w:vAlign w:val="center"/>
          </w:tcPr>
          <w:p w14:paraId="234B1B12" w14:textId="20C3E609" w:rsidR="003408BB" w:rsidRPr="003408BB" w:rsidRDefault="003408BB" w:rsidP="003408BB">
            <w:pPr>
              <w:jc w:val="center"/>
              <w:rPr>
                <w:rFonts w:ascii="Times New Roman" w:hAnsi="Times New Roman" w:cs="Times New Roman"/>
                <w:i/>
                <w:iCs/>
                <w:sz w:val="28"/>
                <w:szCs w:val="28"/>
              </w:rPr>
            </w:pPr>
            <w:r w:rsidRPr="003408BB">
              <w:rPr>
                <w:rFonts w:ascii="Times New Roman" w:hAnsi="Times New Roman" w:cs="Times New Roman"/>
                <w:i/>
                <w:iCs/>
                <w:sz w:val="28"/>
                <w:szCs w:val="28"/>
              </w:rPr>
              <w:t>2.1</w:t>
            </w:r>
          </w:p>
        </w:tc>
        <w:tc>
          <w:tcPr>
            <w:tcW w:w="4254" w:type="dxa"/>
            <w:vAlign w:val="center"/>
          </w:tcPr>
          <w:p w14:paraId="135A38EA" w14:textId="5CB1ABE5" w:rsidR="003408BB" w:rsidRPr="003408BB" w:rsidRDefault="003408BB" w:rsidP="003408BB">
            <w:pPr>
              <w:jc w:val="both"/>
              <w:rPr>
                <w:rFonts w:ascii="Times New Roman" w:hAnsi="Times New Roman" w:cs="Times New Roman"/>
                <w:i/>
                <w:iCs/>
                <w:sz w:val="28"/>
                <w:szCs w:val="28"/>
              </w:rPr>
            </w:pPr>
            <w:r w:rsidRPr="003408BB">
              <w:rPr>
                <w:rFonts w:ascii="Times New Roman" w:hAnsi="Times New Roman" w:cs="Times New Roman"/>
                <w:i/>
                <w:iCs/>
                <w:sz w:val="28"/>
                <w:szCs w:val="28"/>
              </w:rPr>
              <w:t>Trường hợp bình thường</w:t>
            </w:r>
          </w:p>
        </w:tc>
        <w:tc>
          <w:tcPr>
            <w:tcW w:w="1843" w:type="dxa"/>
            <w:vAlign w:val="center"/>
          </w:tcPr>
          <w:p w14:paraId="07462567" w14:textId="77777777" w:rsidR="003408BB" w:rsidRPr="003408BB" w:rsidRDefault="003408BB" w:rsidP="003408BB">
            <w:pPr>
              <w:jc w:val="center"/>
              <w:rPr>
                <w:rFonts w:ascii="Times New Roman" w:hAnsi="Times New Roman" w:cs="Times New Roman"/>
                <w:i/>
                <w:iCs/>
                <w:sz w:val="28"/>
                <w:szCs w:val="28"/>
              </w:rPr>
            </w:pPr>
          </w:p>
        </w:tc>
        <w:tc>
          <w:tcPr>
            <w:tcW w:w="3400" w:type="dxa"/>
            <w:vAlign w:val="center"/>
          </w:tcPr>
          <w:p w14:paraId="2915A355" w14:textId="06464439" w:rsidR="003408BB" w:rsidRPr="003408BB" w:rsidRDefault="003408BB" w:rsidP="003408BB">
            <w:pPr>
              <w:jc w:val="center"/>
              <w:rPr>
                <w:rFonts w:ascii="Times New Roman" w:hAnsi="Times New Roman" w:cs="Times New Roman"/>
                <w:i/>
                <w:iCs/>
                <w:sz w:val="28"/>
                <w:szCs w:val="28"/>
              </w:rPr>
            </w:pPr>
            <w:r w:rsidRPr="003408BB">
              <w:rPr>
                <w:rFonts w:ascii="Times New Roman" w:hAnsi="Times New Roman" w:cs="Times New Roman"/>
                <w:i/>
                <w:iCs/>
                <w:sz w:val="28"/>
                <w:szCs w:val="28"/>
              </w:rPr>
              <w:t>01 giờ làm việc</w:t>
            </w:r>
          </w:p>
        </w:tc>
      </w:tr>
      <w:tr w:rsidR="003408BB" w:rsidRPr="003408BB" w14:paraId="13C4296E" w14:textId="77777777" w:rsidTr="00CF441B">
        <w:trPr>
          <w:trHeight w:val="567"/>
        </w:trPr>
        <w:tc>
          <w:tcPr>
            <w:tcW w:w="1135" w:type="dxa"/>
            <w:vAlign w:val="center"/>
          </w:tcPr>
          <w:p w14:paraId="1379F227" w14:textId="21139A0D" w:rsidR="003408BB" w:rsidRPr="003408BB" w:rsidRDefault="003408BB" w:rsidP="003408BB">
            <w:pPr>
              <w:jc w:val="center"/>
              <w:rPr>
                <w:rFonts w:ascii="Times New Roman" w:hAnsi="Times New Roman" w:cs="Times New Roman"/>
                <w:i/>
                <w:iCs/>
                <w:sz w:val="28"/>
                <w:szCs w:val="28"/>
              </w:rPr>
            </w:pPr>
            <w:r w:rsidRPr="003408BB">
              <w:rPr>
                <w:rFonts w:ascii="Times New Roman" w:hAnsi="Times New Roman" w:cs="Times New Roman"/>
                <w:i/>
                <w:iCs/>
                <w:sz w:val="28"/>
                <w:szCs w:val="28"/>
              </w:rPr>
              <w:t>2.2</w:t>
            </w:r>
          </w:p>
        </w:tc>
        <w:tc>
          <w:tcPr>
            <w:tcW w:w="4254" w:type="dxa"/>
            <w:vAlign w:val="center"/>
          </w:tcPr>
          <w:p w14:paraId="484B90D8" w14:textId="64A45A92" w:rsidR="003408BB" w:rsidRPr="003408BB" w:rsidRDefault="003408BB" w:rsidP="003408BB">
            <w:pPr>
              <w:jc w:val="both"/>
              <w:rPr>
                <w:rFonts w:ascii="Times New Roman" w:hAnsi="Times New Roman" w:cs="Times New Roman"/>
                <w:i/>
                <w:iCs/>
                <w:sz w:val="28"/>
                <w:szCs w:val="28"/>
              </w:rPr>
            </w:pPr>
            <w:r w:rsidRPr="003408BB">
              <w:rPr>
                <w:rFonts w:ascii="Times New Roman" w:hAnsi="Times New Roman" w:cs="Times New Roman"/>
                <w:i/>
                <w:iCs/>
                <w:sz w:val="28"/>
                <w:szCs w:val="28"/>
              </w:rPr>
              <w:t>Trường hợp phức tạp</w:t>
            </w:r>
          </w:p>
        </w:tc>
        <w:tc>
          <w:tcPr>
            <w:tcW w:w="1843" w:type="dxa"/>
            <w:vAlign w:val="center"/>
          </w:tcPr>
          <w:p w14:paraId="16007DAC" w14:textId="77777777" w:rsidR="003408BB" w:rsidRPr="003408BB" w:rsidRDefault="003408BB" w:rsidP="003408BB">
            <w:pPr>
              <w:jc w:val="center"/>
              <w:rPr>
                <w:rFonts w:ascii="Times New Roman" w:hAnsi="Times New Roman" w:cs="Times New Roman"/>
                <w:i/>
                <w:iCs/>
                <w:sz w:val="28"/>
                <w:szCs w:val="28"/>
              </w:rPr>
            </w:pPr>
          </w:p>
        </w:tc>
        <w:tc>
          <w:tcPr>
            <w:tcW w:w="3400" w:type="dxa"/>
            <w:vAlign w:val="center"/>
          </w:tcPr>
          <w:p w14:paraId="2BE1E2BD" w14:textId="17807CB1" w:rsidR="003408BB" w:rsidRPr="003408BB" w:rsidRDefault="003408BB" w:rsidP="003408BB">
            <w:pPr>
              <w:jc w:val="center"/>
              <w:rPr>
                <w:rFonts w:ascii="Times New Roman" w:hAnsi="Times New Roman" w:cs="Times New Roman"/>
                <w:i/>
                <w:iCs/>
                <w:sz w:val="28"/>
                <w:szCs w:val="28"/>
              </w:rPr>
            </w:pPr>
            <w:r w:rsidRPr="003408BB">
              <w:rPr>
                <w:rFonts w:ascii="Times New Roman" w:hAnsi="Times New Roman" w:cs="Times New Roman"/>
                <w:i/>
                <w:iCs/>
                <w:sz w:val="28"/>
                <w:szCs w:val="28"/>
              </w:rPr>
              <w:t>05 giờ làm việc</w:t>
            </w:r>
          </w:p>
        </w:tc>
      </w:tr>
      <w:tr w:rsidR="003408BB" w:rsidRPr="003408BB" w14:paraId="7DD9D1CD" w14:textId="77777777" w:rsidTr="00CF441B">
        <w:trPr>
          <w:trHeight w:val="567"/>
        </w:trPr>
        <w:tc>
          <w:tcPr>
            <w:tcW w:w="1135" w:type="dxa"/>
            <w:vAlign w:val="center"/>
          </w:tcPr>
          <w:p w14:paraId="67762059" w14:textId="4645719C" w:rsidR="003408BB" w:rsidRPr="003408BB" w:rsidRDefault="003408BB" w:rsidP="003408BB">
            <w:pPr>
              <w:jc w:val="center"/>
              <w:rPr>
                <w:rFonts w:ascii="Times New Roman" w:hAnsi="Times New Roman" w:cs="Times New Roman"/>
                <w:b/>
                <w:bCs/>
                <w:sz w:val="28"/>
                <w:szCs w:val="28"/>
              </w:rPr>
            </w:pPr>
            <w:r w:rsidRPr="003408BB">
              <w:rPr>
                <w:rFonts w:ascii="Times New Roman" w:hAnsi="Times New Roman" w:cs="Times New Roman"/>
                <w:b/>
                <w:bCs/>
                <w:sz w:val="28"/>
                <w:szCs w:val="28"/>
              </w:rPr>
              <w:t>Bước 3</w:t>
            </w:r>
          </w:p>
        </w:tc>
        <w:tc>
          <w:tcPr>
            <w:tcW w:w="4254" w:type="dxa"/>
            <w:vAlign w:val="center"/>
          </w:tcPr>
          <w:p w14:paraId="39C3E9CC" w14:textId="791AE622" w:rsidR="003408BB" w:rsidRPr="003408BB" w:rsidRDefault="003408BB" w:rsidP="003408BB">
            <w:pPr>
              <w:jc w:val="both"/>
              <w:rPr>
                <w:rFonts w:ascii="Times New Roman" w:hAnsi="Times New Roman" w:cs="Times New Roman"/>
                <w:sz w:val="28"/>
                <w:szCs w:val="28"/>
              </w:rPr>
            </w:pPr>
            <w:r w:rsidRPr="003408BB">
              <w:rPr>
                <w:rFonts w:ascii="Times New Roman" w:hAnsi="Times New Roman" w:cs="Times New Roman"/>
                <w:sz w:val="28"/>
                <w:szCs w:val="28"/>
              </w:rPr>
              <w:t>Phát hành văn bản</w:t>
            </w:r>
          </w:p>
        </w:tc>
        <w:tc>
          <w:tcPr>
            <w:tcW w:w="1843" w:type="dxa"/>
            <w:vAlign w:val="center"/>
          </w:tcPr>
          <w:p w14:paraId="2BED0D6E" w14:textId="7209CEF7" w:rsidR="003408BB" w:rsidRPr="003408BB" w:rsidRDefault="003408BB" w:rsidP="003408BB">
            <w:pPr>
              <w:jc w:val="center"/>
              <w:rPr>
                <w:rFonts w:ascii="Times New Roman" w:hAnsi="Times New Roman" w:cs="Times New Roman"/>
                <w:sz w:val="28"/>
                <w:szCs w:val="28"/>
              </w:rPr>
            </w:pPr>
            <w:r w:rsidRPr="003408BB">
              <w:rPr>
                <w:rFonts w:ascii="Times New Roman" w:hAnsi="Times New Roman" w:cs="Times New Roman"/>
                <w:sz w:val="28"/>
                <w:szCs w:val="28"/>
              </w:rPr>
              <w:t>Văn thư</w:t>
            </w:r>
          </w:p>
        </w:tc>
        <w:tc>
          <w:tcPr>
            <w:tcW w:w="3400" w:type="dxa"/>
            <w:vAlign w:val="center"/>
          </w:tcPr>
          <w:p w14:paraId="4028F207" w14:textId="1E2FCECC" w:rsidR="003408BB" w:rsidRPr="003408BB" w:rsidRDefault="003408BB" w:rsidP="003408BB">
            <w:pPr>
              <w:jc w:val="center"/>
              <w:rPr>
                <w:rFonts w:ascii="Times New Roman" w:hAnsi="Times New Roman" w:cs="Times New Roman"/>
                <w:sz w:val="28"/>
                <w:szCs w:val="28"/>
              </w:rPr>
            </w:pPr>
            <w:r w:rsidRPr="003408BB">
              <w:rPr>
                <w:rFonts w:ascii="Times New Roman" w:hAnsi="Times New Roman" w:cs="Times New Roman"/>
                <w:sz w:val="28"/>
                <w:szCs w:val="28"/>
              </w:rPr>
              <w:t>02 giờ làm việc</w:t>
            </w:r>
          </w:p>
        </w:tc>
      </w:tr>
      <w:tr w:rsidR="003408BB" w:rsidRPr="003408BB" w14:paraId="183951F8" w14:textId="77777777" w:rsidTr="00CF441B">
        <w:tc>
          <w:tcPr>
            <w:tcW w:w="1135" w:type="dxa"/>
            <w:vAlign w:val="center"/>
          </w:tcPr>
          <w:p w14:paraId="4A443FD8" w14:textId="536C29F6" w:rsidR="003408BB" w:rsidRPr="003408BB" w:rsidRDefault="003408BB" w:rsidP="003408BB">
            <w:pPr>
              <w:jc w:val="center"/>
              <w:rPr>
                <w:rFonts w:ascii="Times New Roman" w:hAnsi="Times New Roman" w:cs="Times New Roman"/>
                <w:b/>
                <w:bCs/>
                <w:sz w:val="28"/>
                <w:szCs w:val="28"/>
              </w:rPr>
            </w:pPr>
            <w:r w:rsidRPr="003408BB">
              <w:rPr>
                <w:rFonts w:ascii="Times New Roman" w:hAnsi="Times New Roman" w:cs="Times New Roman"/>
                <w:b/>
                <w:bCs/>
                <w:sz w:val="28"/>
                <w:szCs w:val="28"/>
              </w:rPr>
              <w:t>Bước 4</w:t>
            </w:r>
          </w:p>
        </w:tc>
        <w:tc>
          <w:tcPr>
            <w:tcW w:w="4254" w:type="dxa"/>
            <w:vAlign w:val="center"/>
          </w:tcPr>
          <w:p w14:paraId="37520BB9" w14:textId="362AFA37" w:rsidR="003408BB" w:rsidRPr="003408BB" w:rsidRDefault="003408BB" w:rsidP="003408BB">
            <w:pPr>
              <w:jc w:val="both"/>
              <w:rPr>
                <w:rFonts w:ascii="Times New Roman" w:hAnsi="Times New Roman" w:cs="Times New Roman"/>
                <w:sz w:val="28"/>
                <w:szCs w:val="28"/>
              </w:rPr>
            </w:pPr>
            <w:r w:rsidRPr="003408BB">
              <w:rPr>
                <w:rFonts w:ascii="Times New Roman" w:hAnsi="Times New Roman" w:cs="Times New Roman"/>
                <w:sz w:val="28"/>
                <w:szCs w:val="28"/>
              </w:rPr>
              <w:t xml:space="preserve">Nhận kết quả; xác nhận trên phần mềm về kết quả đã có, thông báo trả kết quả giải quyết TTHC cho cá nhân, tổ chức </w:t>
            </w:r>
          </w:p>
        </w:tc>
        <w:tc>
          <w:tcPr>
            <w:tcW w:w="1843" w:type="dxa"/>
            <w:vAlign w:val="center"/>
          </w:tcPr>
          <w:p w14:paraId="61989245" w14:textId="020C888B" w:rsidR="003408BB" w:rsidRPr="003408BB" w:rsidRDefault="003408BB" w:rsidP="003408BB">
            <w:pPr>
              <w:jc w:val="center"/>
              <w:rPr>
                <w:rFonts w:ascii="Times New Roman" w:hAnsi="Times New Roman" w:cs="Times New Roman"/>
                <w:sz w:val="28"/>
                <w:szCs w:val="28"/>
              </w:rPr>
            </w:pPr>
            <w:r w:rsidRPr="003408BB">
              <w:rPr>
                <w:rFonts w:ascii="Times New Roman" w:hAnsi="Times New Roman" w:cs="Times New Roman"/>
                <w:sz w:val="28"/>
                <w:szCs w:val="28"/>
              </w:rPr>
              <w:t>- Trung tâm PVHCC cấp xã nơi nhận hồ sơ</w:t>
            </w:r>
          </w:p>
        </w:tc>
        <w:tc>
          <w:tcPr>
            <w:tcW w:w="3400" w:type="dxa"/>
            <w:vAlign w:val="center"/>
          </w:tcPr>
          <w:p w14:paraId="353047A5" w14:textId="40377748" w:rsidR="003408BB" w:rsidRPr="003408BB" w:rsidRDefault="003408BB" w:rsidP="003408BB">
            <w:pPr>
              <w:jc w:val="center"/>
              <w:rPr>
                <w:rFonts w:ascii="Times New Roman" w:hAnsi="Times New Roman" w:cs="Times New Roman"/>
                <w:sz w:val="28"/>
                <w:szCs w:val="28"/>
              </w:rPr>
            </w:pPr>
            <w:r w:rsidRPr="003408BB">
              <w:rPr>
                <w:rFonts w:ascii="Times New Roman" w:hAnsi="Times New Roman" w:cs="Times New Roman"/>
                <w:sz w:val="28"/>
                <w:szCs w:val="28"/>
              </w:rPr>
              <w:t>01 giờ làm việc</w:t>
            </w:r>
          </w:p>
        </w:tc>
      </w:tr>
      <w:tr w:rsidR="003408BB" w:rsidRPr="003408BB" w14:paraId="7D91E4B9" w14:textId="77777777" w:rsidTr="00CF441B">
        <w:tc>
          <w:tcPr>
            <w:tcW w:w="5389" w:type="dxa"/>
            <w:gridSpan w:val="2"/>
            <w:vAlign w:val="center"/>
          </w:tcPr>
          <w:p w14:paraId="127554F6" w14:textId="7BE19077" w:rsidR="003408BB" w:rsidRPr="003408BB" w:rsidRDefault="003408BB" w:rsidP="003408BB">
            <w:pPr>
              <w:jc w:val="center"/>
              <w:rPr>
                <w:rFonts w:ascii="Times New Roman" w:hAnsi="Times New Roman" w:cs="Times New Roman"/>
                <w:b/>
                <w:bCs/>
                <w:sz w:val="28"/>
                <w:szCs w:val="28"/>
              </w:rPr>
            </w:pPr>
            <w:r w:rsidRPr="003408BB">
              <w:rPr>
                <w:rFonts w:ascii="Times New Roman" w:hAnsi="Times New Roman" w:cs="Times New Roman"/>
                <w:b/>
                <w:bCs/>
                <w:sz w:val="28"/>
                <w:szCs w:val="28"/>
              </w:rPr>
              <w:t>Tổng thời gian giải quyết</w:t>
            </w:r>
          </w:p>
        </w:tc>
        <w:tc>
          <w:tcPr>
            <w:tcW w:w="1843" w:type="dxa"/>
            <w:vAlign w:val="center"/>
          </w:tcPr>
          <w:p w14:paraId="3A492939" w14:textId="77777777" w:rsidR="003408BB" w:rsidRPr="003408BB" w:rsidRDefault="003408BB" w:rsidP="003408BB">
            <w:pPr>
              <w:jc w:val="both"/>
              <w:rPr>
                <w:rFonts w:ascii="Times New Roman" w:hAnsi="Times New Roman" w:cs="Times New Roman"/>
                <w:b/>
                <w:bCs/>
                <w:sz w:val="28"/>
                <w:szCs w:val="28"/>
              </w:rPr>
            </w:pPr>
          </w:p>
        </w:tc>
        <w:tc>
          <w:tcPr>
            <w:tcW w:w="3400" w:type="dxa"/>
            <w:vAlign w:val="center"/>
          </w:tcPr>
          <w:p w14:paraId="5FE5A1F6" w14:textId="05CE9082" w:rsidR="003408BB" w:rsidRDefault="003408BB" w:rsidP="003408BB">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3408BB">
              <w:rPr>
                <w:rFonts w:ascii="Times New Roman" w:hAnsi="Times New Roman" w:cs="Times New Roman"/>
                <w:b/>
                <w:bCs/>
                <w:sz w:val="28"/>
                <w:szCs w:val="28"/>
              </w:rPr>
              <w:t>T</w:t>
            </w:r>
            <w:r>
              <w:rPr>
                <w:rFonts w:ascii="Times New Roman" w:hAnsi="Times New Roman" w:cs="Times New Roman"/>
                <w:b/>
                <w:bCs/>
                <w:sz w:val="28"/>
                <w:szCs w:val="28"/>
              </w:rPr>
              <w:t>rường hợp</w:t>
            </w:r>
            <w:r w:rsidRPr="003408BB">
              <w:rPr>
                <w:rFonts w:ascii="Times New Roman" w:hAnsi="Times New Roman" w:cs="Times New Roman"/>
                <w:b/>
                <w:bCs/>
                <w:sz w:val="28"/>
                <w:szCs w:val="28"/>
              </w:rPr>
              <w:t xml:space="preserve"> bình thường: </w:t>
            </w:r>
            <w:r w:rsidRPr="003408BB">
              <w:rPr>
                <w:rFonts w:ascii="Times New Roman" w:hAnsi="Times New Roman" w:cs="Times New Roman"/>
                <w:sz w:val="28"/>
                <w:szCs w:val="28"/>
              </w:rPr>
              <w:t>Ngay trong ngày cơ quan, tổ chức tiếp nhận yêu cầu hoặc trong ngày làm việc tiếp theo nếu tiếp nhận yêu cầu sau 15 giờ</w:t>
            </w:r>
          </w:p>
          <w:p w14:paraId="23BF50F7" w14:textId="4B11A9BE" w:rsidR="003408BB" w:rsidRPr="003408BB" w:rsidRDefault="003408BB" w:rsidP="003408BB">
            <w:pPr>
              <w:jc w:val="both"/>
              <w:rPr>
                <w:rFonts w:ascii="Times New Roman" w:hAnsi="Times New Roman" w:cs="Times New Roman"/>
                <w:b/>
                <w:bCs/>
                <w:sz w:val="28"/>
                <w:szCs w:val="28"/>
              </w:rPr>
            </w:pPr>
            <w:r w:rsidRPr="003408BB">
              <w:rPr>
                <w:rFonts w:ascii="Times New Roman" w:hAnsi="Times New Roman" w:cs="Times New Roman"/>
                <w:b/>
                <w:bCs/>
                <w:sz w:val="28"/>
                <w:szCs w:val="28"/>
              </w:rPr>
              <w:t xml:space="preserve">- </w:t>
            </w:r>
            <w:r>
              <w:rPr>
                <w:rFonts w:ascii="Times New Roman" w:hAnsi="Times New Roman" w:cs="Times New Roman"/>
                <w:b/>
                <w:bCs/>
                <w:sz w:val="28"/>
                <w:szCs w:val="28"/>
              </w:rPr>
              <w:t>Trường hợp</w:t>
            </w:r>
            <w:r w:rsidRPr="003408BB">
              <w:rPr>
                <w:rFonts w:ascii="Times New Roman" w:hAnsi="Times New Roman" w:cs="Times New Roman"/>
                <w:b/>
                <w:bCs/>
                <w:sz w:val="28"/>
                <w:szCs w:val="28"/>
              </w:rPr>
              <w:t xml:space="preserve"> phức tạp: </w:t>
            </w:r>
            <w:r w:rsidRPr="003408BB">
              <w:rPr>
                <w:rFonts w:ascii="Times New Roman" w:hAnsi="Times New Roman" w:cs="Times New Roman"/>
                <w:sz w:val="28"/>
                <w:szCs w:val="28"/>
              </w:rPr>
              <w:t>Không quá 03 ngày làm việc (24 giờ làm việc).</w:t>
            </w:r>
          </w:p>
        </w:tc>
      </w:tr>
    </w:tbl>
    <w:p w14:paraId="33989B36" w14:textId="77777777" w:rsidR="003408BB" w:rsidRPr="003408BB" w:rsidRDefault="003408BB" w:rsidP="003408BB">
      <w:pPr>
        <w:jc w:val="both"/>
        <w:rPr>
          <w:rFonts w:ascii="Times New Roman" w:hAnsi="Times New Roman" w:cs="Times New Roman"/>
          <w:sz w:val="28"/>
          <w:szCs w:val="28"/>
        </w:rPr>
      </w:pPr>
    </w:p>
    <w:sectPr w:rsidR="003408BB" w:rsidRPr="003408BB" w:rsidSect="00CF441B">
      <w:pgSz w:w="11907" w:h="16840" w:code="9"/>
      <w:pgMar w:top="1021" w:right="1021"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EE"/>
    <w:rsid w:val="001E40CC"/>
    <w:rsid w:val="003408BB"/>
    <w:rsid w:val="00CF441B"/>
    <w:rsid w:val="00DF04EE"/>
    <w:rsid w:val="00E5683D"/>
    <w:rsid w:val="00F2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69A9"/>
  <w15:chartTrackingRefBased/>
  <w15:docId w15:val="{27DF130C-D29D-4EC9-9403-6570C54A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2025-08-13T07:50:00Z</dcterms:created>
  <dcterms:modified xsi:type="dcterms:W3CDTF">2025-08-13T07:59:00Z</dcterms:modified>
</cp:coreProperties>
</file>